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(номер СРС 2612.1.1, рисунок К.33.1).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2612.1.1, рисунок К.33.1).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84 кВ при АДН 85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84 кВ при АДН 85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167 % (184 А) от АДТН = 110 А (номер СРС 2612.55.1, 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Мангазея: 2СШ 220 кВ и составляет 163 кВ при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84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84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126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126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Ныда: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(номер СРС 2677.70.1, рисунок К.364.1).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130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130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(номер СРС 2656.105.1, 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86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86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(номер СРС 2631.63.1, рисунок К.6.1).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(номер СРС 2631.68.1, 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(номер СРС 2631.68.1, 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(номер СРС 2631.68.1, 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69 кВ при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69 кВ при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104 % (856 А) от АДТН = 826 А (номер СРС 2677.252.1, 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353 % (388 А) от АДТН = 110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допустимом в течениие 20 минут 277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104 % (873 А) от АДТН = 838 А (номер СРС 2677.252.1, 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(номер СРС 2677.252.1, 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допустимом в течениие 20 минут 277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Пангоды: 2СШ 220 кВ - Пангоды: 1СШ 220 кВ в схеме ремонта ВЛ 220 кВ Уренгойская ГРЭС - Тарко-Сале и составляет 154 % (243 А) от АДТН = 158 А (номер СРС 2631.144.1, рисунок К.18.1).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190 % (379 А) от АДТН = 200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71 кВ при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71 кВ при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78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153 кВ при МДН 177 кВ, АДН 169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78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123 % (856 А) от ДДТН = 698 А, 104 % от АДТН = 826 А (номер СРС 2677.397.1, рисунок К.402.1).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129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Табьяха: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134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138 кВ при наибольшем рабочем 126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143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143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Табьяха: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134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122 % (851 А) от ДДТН = 698 А, 103 % от АДТН = 826 А (номер СРС 2677.397.1, рисунок К.402.1).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131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253 кВ при наибольшем рабочем 252 кВ (номер СРС 2677.314.1, рисунок К.383.1).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254 кВ при наибольшем рабочем 252 кВ (номер СРС 2677.314.1, рисунок К.383.1).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(номер СРС 2677.328.1, рисунок К.385.1).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80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80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153 кВ при МДН 177 кВ, АДН 169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73 кВ при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142 кВ при АДН 169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73 кВ при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104 % (860 А) от АДТН = 826 А (номер СРС 2677.523.1, 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137 % (877 А) от АДТН = 640 А (номер СРС 2677.616.1, рисунок К.465.1).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287 кВ при допустимом в течениие 20 минут 277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140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140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105 % (877 А) от АДТН = 838 А (номер СРС 2677.523.1, 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104 % (856 А) от АДТН = 826 А (номер СРС 2677.523.1, 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287 кВ при допустимом в течениие 20 минут 277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205 % (388 А) от АДТН = 190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124 % (467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137 % (875 А) от АДТН = 640 А (номер СРС 2677.616.1, рисунок К.465.1).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Уренгойская ГРЭС: 1СШ 220 кВ - Уренгойская ГРЭС: 2СШ 220 кВ в схеме ремонта ВЛ 220 кВ Муравленковская - Надым и ВЛ 220 кВ Надым - Уренгой и составляет 102 % (1015 А) от АДТН = 1000 А (номер СРС 2677.541.1, рисунок К.437.1).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75 кВ при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75 кВ при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142 кВ при АДН 169 кВ (номер СРС 2665.554.1, рисунок К.320.1).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